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11" w:rsidRDefault="00DA3F11" w:rsidP="00A84B7B">
      <w:pPr>
        <w:jc w:val="center"/>
        <w:rPr>
          <w:rFonts w:ascii="Times New Roman" w:hAnsi="Times New Roman"/>
          <w:sz w:val="28"/>
          <w:szCs w:val="28"/>
        </w:rPr>
      </w:pPr>
      <w:r w:rsidRPr="00A84B7B">
        <w:rPr>
          <w:rFonts w:ascii="Times New Roman" w:hAnsi="Times New Roman"/>
          <w:sz w:val="28"/>
          <w:szCs w:val="28"/>
        </w:rPr>
        <w:t>Referat generalforsamling 28. marts 2012</w:t>
      </w:r>
    </w:p>
    <w:p w:rsidR="00DA3F11" w:rsidRDefault="00DA3F11" w:rsidP="00A84B7B">
      <w:pPr>
        <w:rPr>
          <w:rFonts w:ascii="Times New Roman" w:hAnsi="Times New Roman"/>
          <w:sz w:val="24"/>
          <w:szCs w:val="24"/>
        </w:rPr>
      </w:pPr>
    </w:p>
    <w:p w:rsidR="00DA3F11" w:rsidRDefault="00DA3F11" w:rsidP="00A84B7B">
      <w:pPr>
        <w:rPr>
          <w:rFonts w:ascii="Times New Roman" w:hAnsi="Times New Roman"/>
          <w:sz w:val="24"/>
          <w:szCs w:val="24"/>
        </w:rPr>
      </w:pPr>
      <w:r>
        <w:rPr>
          <w:rFonts w:ascii="Times New Roman" w:hAnsi="Times New Roman"/>
          <w:sz w:val="24"/>
          <w:szCs w:val="24"/>
        </w:rPr>
        <w:t>Til stede</w:t>
      </w:r>
      <w:r w:rsidRPr="00A84B7B">
        <w:rPr>
          <w:rFonts w:ascii="Times New Roman" w:hAnsi="Times New Roman"/>
          <w:sz w:val="24"/>
          <w:szCs w:val="24"/>
        </w:rPr>
        <w:t xml:space="preserve">: Mette (nr.8), Henrik (nr.40), Janni (nr.56), Kenneth (nr.76), Ole (nr.84), Andreas (nr.90) &amp; Bendix(på vegne af FSP </w:t>
      </w:r>
      <w:r>
        <w:rPr>
          <w:rFonts w:ascii="Times New Roman" w:hAnsi="Times New Roman"/>
          <w:sz w:val="24"/>
          <w:szCs w:val="24"/>
        </w:rPr>
        <w:t>P</w:t>
      </w:r>
      <w:r w:rsidRPr="00A84B7B">
        <w:rPr>
          <w:rFonts w:ascii="Times New Roman" w:hAnsi="Times New Roman"/>
          <w:sz w:val="24"/>
          <w:szCs w:val="24"/>
        </w:rPr>
        <w:t>ensions 34 boliger)</w:t>
      </w:r>
    </w:p>
    <w:p w:rsidR="00DA3F11" w:rsidRDefault="00DA3F11" w:rsidP="00A84B7B">
      <w:pPr>
        <w:pStyle w:val="NormalWeb"/>
      </w:pPr>
      <w:r>
        <w:rPr>
          <w:rFonts w:ascii="Calibri" w:hAnsi="Calibri"/>
        </w:rPr>
        <w:t>Dagsorden:</w:t>
      </w:r>
    </w:p>
    <w:p w:rsidR="00DA3F11" w:rsidRDefault="00DA3F11" w:rsidP="00A84B7B">
      <w:pPr>
        <w:numPr>
          <w:ilvl w:val="0"/>
          <w:numId w:val="1"/>
        </w:numPr>
        <w:spacing w:before="100" w:beforeAutospacing="1" w:after="100" w:afterAutospacing="1" w:line="240" w:lineRule="auto"/>
      </w:pPr>
      <w:r>
        <w:t>Velkomst.</w:t>
      </w:r>
    </w:p>
    <w:p w:rsidR="00DA3F11" w:rsidRDefault="00DA3F11" w:rsidP="00A84B7B">
      <w:pPr>
        <w:numPr>
          <w:ilvl w:val="0"/>
          <w:numId w:val="1"/>
        </w:numPr>
        <w:spacing w:before="100" w:beforeAutospacing="1" w:after="100" w:afterAutospacing="1" w:line="240" w:lineRule="auto"/>
      </w:pPr>
      <w:r>
        <w:t>Valg af dirigent.</w:t>
      </w:r>
    </w:p>
    <w:p w:rsidR="00DA3F11" w:rsidRDefault="00DA3F11" w:rsidP="00A84B7B">
      <w:pPr>
        <w:numPr>
          <w:ilvl w:val="0"/>
          <w:numId w:val="1"/>
        </w:numPr>
        <w:spacing w:before="100" w:beforeAutospacing="1" w:after="100" w:afterAutospacing="1" w:line="240" w:lineRule="auto"/>
      </w:pPr>
      <w:r>
        <w:t>Aflæggelse af årsberetning af formanden.</w:t>
      </w:r>
    </w:p>
    <w:p w:rsidR="00DA3F11" w:rsidRDefault="00DA3F11" w:rsidP="00A84B7B">
      <w:pPr>
        <w:numPr>
          <w:ilvl w:val="0"/>
          <w:numId w:val="1"/>
        </w:numPr>
        <w:spacing w:before="100" w:beforeAutospacing="1" w:after="100" w:afterAutospacing="1" w:line="240" w:lineRule="auto"/>
      </w:pPr>
      <w:r>
        <w:t>Forelæggelse til godkendelse af årsregnskab med påtegning af revisor.</w:t>
      </w:r>
    </w:p>
    <w:p w:rsidR="00DA3F11" w:rsidRDefault="00DA3F11" w:rsidP="00A84B7B">
      <w:pPr>
        <w:numPr>
          <w:ilvl w:val="0"/>
          <w:numId w:val="1"/>
        </w:numPr>
        <w:spacing w:before="100" w:beforeAutospacing="1" w:after="100" w:afterAutospacing="1" w:line="240" w:lineRule="auto"/>
      </w:pPr>
      <w:r>
        <w:t xml:space="preserve">Forelæggelse til godkendelse af budget for det kommende år og prognose for det følgende år. </w:t>
      </w:r>
    </w:p>
    <w:p w:rsidR="00DA3F11" w:rsidRDefault="00DA3F11" w:rsidP="00A84B7B">
      <w:pPr>
        <w:numPr>
          <w:ilvl w:val="0"/>
          <w:numId w:val="1"/>
        </w:numPr>
        <w:spacing w:before="100" w:beforeAutospacing="1" w:after="100" w:afterAutospacing="1" w:line="240" w:lineRule="auto"/>
      </w:pPr>
      <w:r>
        <w:t>Forslag fra bestyrelsen eller medlemmer.</w:t>
      </w:r>
    </w:p>
    <w:p w:rsidR="00DA3F11" w:rsidRDefault="00DA3F11" w:rsidP="00A84B7B">
      <w:pPr>
        <w:numPr>
          <w:ilvl w:val="0"/>
          <w:numId w:val="1"/>
        </w:numPr>
        <w:spacing w:before="100" w:beforeAutospacing="1" w:after="100" w:afterAutospacing="1" w:line="240" w:lineRule="auto"/>
      </w:pPr>
      <w:r>
        <w:t>Godkendelse af medlemmers anmodning om tilladelse til forbedringer og forandringer.</w:t>
      </w:r>
    </w:p>
    <w:p w:rsidR="00DA3F11" w:rsidRDefault="00DA3F11" w:rsidP="00A84B7B">
      <w:pPr>
        <w:numPr>
          <w:ilvl w:val="0"/>
          <w:numId w:val="1"/>
        </w:numPr>
        <w:spacing w:before="100" w:beforeAutospacing="1" w:after="100" w:afterAutospacing="1" w:line="240" w:lineRule="auto"/>
      </w:pPr>
      <w:r>
        <w:t>Valg af bestyrelse, suppleanter og formand.</w:t>
      </w:r>
    </w:p>
    <w:p w:rsidR="00DA3F11" w:rsidRDefault="00DA3F11" w:rsidP="00A84B7B">
      <w:pPr>
        <w:numPr>
          <w:ilvl w:val="0"/>
          <w:numId w:val="1"/>
        </w:numPr>
        <w:spacing w:before="100" w:beforeAutospacing="1" w:after="100" w:afterAutospacing="1" w:line="240" w:lineRule="auto"/>
      </w:pPr>
      <w:r>
        <w:t>Valg af revisor og suppleant.</w:t>
      </w:r>
    </w:p>
    <w:p w:rsidR="00DA3F11" w:rsidRPr="00A84B7B" w:rsidRDefault="00DA3F11" w:rsidP="00A84B7B">
      <w:pPr>
        <w:numPr>
          <w:ilvl w:val="0"/>
          <w:numId w:val="1"/>
        </w:numPr>
        <w:spacing w:before="100" w:beforeAutospacing="1" w:after="100" w:afterAutospacing="1" w:line="240" w:lineRule="auto"/>
        <w:rPr>
          <w:lang w:val="en-US"/>
        </w:rPr>
      </w:pPr>
      <w:r>
        <w:t>Eventuelt.</w:t>
      </w:r>
    </w:p>
    <w:p w:rsidR="00DA3F11" w:rsidRDefault="00DA3F11" w:rsidP="00A84B7B">
      <w:pPr>
        <w:rPr>
          <w:rFonts w:ascii="Times New Roman" w:hAnsi="Times New Roman"/>
          <w:sz w:val="24"/>
          <w:szCs w:val="24"/>
        </w:rPr>
      </w:pPr>
    </w:p>
    <w:p w:rsidR="00DA3F11" w:rsidRDefault="00DA3F11" w:rsidP="00A84B7B">
      <w:pPr>
        <w:rPr>
          <w:rFonts w:ascii="Times New Roman" w:hAnsi="Times New Roman"/>
          <w:sz w:val="24"/>
          <w:szCs w:val="24"/>
        </w:rPr>
      </w:pPr>
      <w:r w:rsidRPr="00A84B7B">
        <w:rPr>
          <w:rFonts w:ascii="Times New Roman" w:hAnsi="Times New Roman"/>
          <w:b/>
          <w:sz w:val="24"/>
          <w:szCs w:val="24"/>
        </w:rPr>
        <w:t>1:</w:t>
      </w:r>
      <w:r w:rsidRPr="00A84B7B">
        <w:rPr>
          <w:rFonts w:ascii="Times New Roman" w:hAnsi="Times New Roman"/>
          <w:sz w:val="24"/>
          <w:szCs w:val="24"/>
        </w:rPr>
        <w:t>Formanden byder velkommen til de fremmødte grundejere.</w:t>
      </w:r>
    </w:p>
    <w:p w:rsidR="00DA3F11" w:rsidRDefault="00DA3F11" w:rsidP="00A84B7B">
      <w:pPr>
        <w:rPr>
          <w:rFonts w:ascii="Times New Roman" w:hAnsi="Times New Roman"/>
          <w:sz w:val="24"/>
          <w:szCs w:val="24"/>
        </w:rPr>
      </w:pPr>
    </w:p>
    <w:p w:rsidR="00DA3F11" w:rsidRDefault="00DA3F11" w:rsidP="00A84B7B">
      <w:pPr>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Det besluttes at formanden styrer mødet, idet ingen fremmødte ønsker at være dirigent. Det konstateres at generalforsamlingen er lovligt varslet.</w:t>
      </w:r>
    </w:p>
    <w:p w:rsidR="00DA3F11" w:rsidRDefault="00DA3F11" w:rsidP="00A84B7B">
      <w:pPr>
        <w:rPr>
          <w:rFonts w:ascii="Times New Roman" w:hAnsi="Times New Roman"/>
          <w:sz w:val="24"/>
          <w:szCs w:val="24"/>
        </w:rPr>
      </w:pPr>
    </w:p>
    <w:p w:rsidR="00DA3F11" w:rsidRDefault="00DA3F11" w:rsidP="00A84B7B">
      <w:pPr>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Formanden fremlægger sin årsberetning:</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Der har siden sidste generelforsamling været afholdt 4 bestyrelsesmøder.</w:t>
      </w:r>
      <w:bookmarkStart w:id="0" w:name="_GoBack"/>
      <w:bookmarkEnd w:id="0"/>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Alle vores hus nummer skilte er blevet udskiftet til nye reflekterende.</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Finansgruppen blev kontaktet med henblik på at få malet deres skure – Dette blev hurtigt sat i værk og skurene er nu alle malet.</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 xml:space="preserve">Vi havde lidt problemer med kortlæseren til PBS, da den ikke kunne sammen med et nyere operativ system.  Den blev overdraget til Ole som fik den til fungere med sin PC. </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Vallensbæk kommune blev kontaktet ang. spørgsmål vedr. de eksisterende vejtekniske foranstaltninger.</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 xml:space="preserve">En kort </w:t>
      </w:r>
      <w:r w:rsidRPr="00381BE8">
        <w:rPr>
          <w:rFonts w:ascii="Times New Roman" w:hAnsi="Times New Roman"/>
          <w:i/>
          <w:sz w:val="24"/>
          <w:szCs w:val="24"/>
        </w:rPr>
        <w:t>opsum</w:t>
      </w:r>
      <w:r w:rsidRPr="00381BE8">
        <w:rPr>
          <w:rFonts w:ascii="Times New Roman" w:hAnsi="Times New Roman"/>
          <w:i/>
          <w:color w:val="FF0000"/>
          <w:sz w:val="24"/>
          <w:szCs w:val="24"/>
        </w:rPr>
        <w:t>m</w:t>
      </w:r>
      <w:r w:rsidRPr="00381BE8">
        <w:rPr>
          <w:rFonts w:ascii="Times New Roman" w:hAnsi="Times New Roman"/>
          <w:i/>
          <w:sz w:val="24"/>
          <w:szCs w:val="24"/>
        </w:rPr>
        <w:t>ering</w:t>
      </w:r>
      <w:r w:rsidRPr="00C37151">
        <w:rPr>
          <w:rFonts w:ascii="Times New Roman" w:hAnsi="Times New Roman"/>
          <w:i/>
          <w:sz w:val="24"/>
          <w:szCs w:val="24"/>
        </w:rPr>
        <w:t>: Der er ikke budgetteret med nyt slidlag på Promenanden.  Der vil ikke blive opsat spejle i T-krydset.  Lys reguleringen ud mod Vallensbæk Torvevej bliver ikke ændret. Man kan risikere at skulle vente i max 117 sek.  Lamperne på Promenade båndet ændres så de ikke generer beboerne.</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Muligheden for en kassekredit til foreningen blev undersøgt. Dette var ikke muligt på en foreningskonto.  Bestyrelsen finder det ikke nødvendigt med en kassekredit længere.</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 xml:space="preserve">Vallensbæk kommune blev bedt om at fjerne ukrudt langs fortovet mod LIDL. </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Støttepælene er løbende blevet taget op, da træerne nu er stærke nok til at stå selv.</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Den planlagte sommerfest blev i sidste øjeblik aflyst pga. Manglende tilslutning samt en meget dyster vejrudsigt for dagen.  Det overvejes om der skal være en vejfest til sommer.</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Takt og Tone blev opdateret i afsnittet "Hegn/hæk/havelåge"</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Der er blevet omdelt en folder vedr. pasning af bøgehæk. Da bestyrelsen fandt dette påkrævet.</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 xml:space="preserve">I november blev foreningen inviteret til et dialogmøde mellem grundejerforeninger og vejlaug i </w:t>
      </w:r>
      <w:r>
        <w:rPr>
          <w:rFonts w:ascii="Times New Roman" w:hAnsi="Times New Roman"/>
          <w:i/>
          <w:color w:val="FF0000"/>
          <w:sz w:val="24"/>
          <w:szCs w:val="24"/>
        </w:rPr>
        <w:t>V</w:t>
      </w:r>
      <w:r w:rsidRPr="00C37151">
        <w:rPr>
          <w:rFonts w:ascii="Times New Roman" w:hAnsi="Times New Roman"/>
          <w:i/>
          <w:sz w:val="24"/>
          <w:szCs w:val="24"/>
        </w:rPr>
        <w:t>allensbæk kommune.  Kenneth deltog i dette møde.  Referat af mødet kan udleveres.</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Bestyrelsen indhentede et tilbud fra gartneren vedr. græsslåning/sne rydning.</w:t>
      </w:r>
    </w:p>
    <w:p w:rsidR="00DA3F11" w:rsidRPr="00C37151" w:rsidRDefault="00DA3F11" w:rsidP="00C37151">
      <w:pPr>
        <w:rPr>
          <w:rFonts w:ascii="Times New Roman" w:hAnsi="Times New Roman"/>
          <w:i/>
          <w:sz w:val="24"/>
          <w:szCs w:val="24"/>
        </w:rPr>
      </w:pPr>
      <w:r w:rsidRPr="00C37151">
        <w:rPr>
          <w:rFonts w:ascii="Times New Roman" w:hAnsi="Times New Roman"/>
          <w:i/>
          <w:sz w:val="24"/>
          <w:szCs w:val="24"/>
        </w:rPr>
        <w:t>Det blev besluttet at fastholde vores oprindelige snerydnings aftale.</w:t>
      </w:r>
    </w:p>
    <w:p w:rsidR="00DA3F11" w:rsidRDefault="00DA3F11" w:rsidP="00C37151">
      <w:pPr>
        <w:rPr>
          <w:rFonts w:ascii="Times New Roman" w:hAnsi="Times New Roman"/>
          <w:i/>
          <w:sz w:val="24"/>
          <w:szCs w:val="24"/>
        </w:rPr>
      </w:pPr>
      <w:r w:rsidRPr="00C37151">
        <w:rPr>
          <w:rFonts w:ascii="Times New Roman" w:hAnsi="Times New Roman"/>
          <w:i/>
          <w:sz w:val="24"/>
          <w:szCs w:val="24"/>
        </w:rPr>
        <w:t>Vi fik gartneren til at sænke de dæksler på fællesarealet som var for høje, samt en oprydningen af trekants området – arbejdet blev udført efter tilbud.</w:t>
      </w:r>
    </w:p>
    <w:p w:rsidR="00DA3F11" w:rsidRDefault="00DA3F11" w:rsidP="00C37151">
      <w:pPr>
        <w:rPr>
          <w:rFonts w:ascii="Times New Roman" w:hAnsi="Times New Roman"/>
          <w:sz w:val="24"/>
          <w:szCs w:val="24"/>
        </w:rPr>
      </w:pPr>
      <w:r>
        <w:rPr>
          <w:rFonts w:ascii="Times New Roman" w:hAnsi="Times New Roman"/>
          <w:i/>
          <w:sz w:val="24"/>
          <w:szCs w:val="24"/>
        </w:rPr>
        <w:t>Det er besluttet, at bestyrelsen til foråret indkøber en buskrydder/kantklipper til brug på fællesarealet, hvor gartneren ikke kan komme til med maskinen.</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Forelæggelse af årsregnskab.</w:t>
      </w:r>
    </w:p>
    <w:p w:rsidR="00DA3F11" w:rsidRDefault="00DA3F11" w:rsidP="00C37151">
      <w:pPr>
        <w:rPr>
          <w:rFonts w:ascii="Times New Roman" w:hAnsi="Times New Roman"/>
          <w:sz w:val="24"/>
          <w:szCs w:val="24"/>
        </w:rPr>
      </w:pPr>
      <w:r>
        <w:rPr>
          <w:rFonts w:ascii="Times New Roman" w:hAnsi="Times New Roman"/>
          <w:sz w:val="24"/>
          <w:szCs w:val="24"/>
        </w:rPr>
        <w:t>Regnskabet for 2011 forelægges af Mette. Regnskabet for 2011 er med et positivt resultat. Regnskabet blev gennemgået punkt for punkt.</w:t>
      </w:r>
    </w:p>
    <w:p w:rsidR="00DA3F11" w:rsidRDefault="00DA3F11" w:rsidP="00C37151">
      <w:pPr>
        <w:rPr>
          <w:rFonts w:ascii="Times New Roman" w:hAnsi="Times New Roman"/>
          <w:sz w:val="24"/>
          <w:szCs w:val="24"/>
        </w:rPr>
      </w:pPr>
      <w:r>
        <w:rPr>
          <w:rFonts w:ascii="Times New Roman" w:hAnsi="Times New Roman"/>
          <w:sz w:val="24"/>
          <w:szCs w:val="24"/>
        </w:rPr>
        <w:t>Kontingent er steget til 500 kroner grundet vinterforanstaltninger. Dette bibeholdes.</w:t>
      </w:r>
    </w:p>
    <w:p w:rsidR="00DA3F11" w:rsidRDefault="00DA3F11" w:rsidP="00C37151">
      <w:pPr>
        <w:rPr>
          <w:rFonts w:ascii="Times New Roman" w:hAnsi="Times New Roman"/>
          <w:sz w:val="24"/>
          <w:szCs w:val="24"/>
        </w:rPr>
      </w:pPr>
      <w:r>
        <w:rPr>
          <w:rFonts w:ascii="Times New Roman" w:hAnsi="Times New Roman"/>
          <w:sz w:val="24"/>
          <w:szCs w:val="24"/>
        </w:rPr>
        <w:t>Vedligeholdelse af fællesarealer er steget, idet gartneren har lavet oprydning af trekantsområde ved vej 3 samt sænkning af dæksler på græsarealer.</w:t>
      </w:r>
    </w:p>
    <w:p w:rsidR="00DA3F11" w:rsidRDefault="00DA3F11" w:rsidP="00C37151">
      <w:pPr>
        <w:rPr>
          <w:rFonts w:ascii="Times New Roman" w:hAnsi="Times New Roman"/>
          <w:sz w:val="24"/>
          <w:szCs w:val="24"/>
        </w:rPr>
      </w:pPr>
      <w:r>
        <w:rPr>
          <w:rFonts w:ascii="Times New Roman" w:hAnsi="Times New Roman"/>
          <w:sz w:val="24"/>
          <w:szCs w:val="24"/>
        </w:rPr>
        <w:t>Betaling for cykelparkering slutter 2011, hvorfor årets betaling er den sidste.</w:t>
      </w:r>
    </w:p>
    <w:p w:rsidR="00DA3F11" w:rsidRDefault="00DA3F11" w:rsidP="00C37151">
      <w:pPr>
        <w:rPr>
          <w:rFonts w:ascii="Times New Roman" w:hAnsi="Times New Roman"/>
          <w:sz w:val="24"/>
          <w:szCs w:val="24"/>
        </w:rPr>
      </w:pPr>
      <w:r>
        <w:rPr>
          <w:rFonts w:ascii="Times New Roman" w:hAnsi="Times New Roman"/>
          <w:sz w:val="24"/>
          <w:szCs w:val="24"/>
        </w:rPr>
        <w:t>Under diverse dækkes en gave til den afgående formand i 2010/2011.</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Regnskabet for 2011 blev herefter godkendt.</w:t>
      </w:r>
    </w:p>
    <w:p w:rsidR="00DA3F11" w:rsidRPr="00381BE8" w:rsidRDefault="00DA3F11" w:rsidP="00C37151">
      <w:pPr>
        <w:rPr>
          <w:rFonts w:ascii="Times New Roman" w:hAnsi="Times New Roman"/>
          <w:color w:val="FF0000"/>
          <w:sz w:val="24"/>
          <w:szCs w:val="24"/>
        </w:rPr>
      </w:pPr>
    </w:p>
    <w:p w:rsidR="00DA3F11" w:rsidRPr="00802DBB" w:rsidRDefault="00DA3F11" w:rsidP="00C37151">
      <w:pPr>
        <w:rPr>
          <w:rFonts w:ascii="Times New Roman" w:hAnsi="Times New Roman"/>
          <w:sz w:val="24"/>
          <w:szCs w:val="24"/>
        </w:rPr>
      </w:pPr>
      <w:r w:rsidRPr="00802DBB">
        <w:rPr>
          <w:rFonts w:ascii="Times New Roman" w:hAnsi="Times New Roman"/>
          <w:b/>
          <w:sz w:val="24"/>
          <w:szCs w:val="24"/>
        </w:rPr>
        <w:t>5:</w:t>
      </w:r>
      <w:r w:rsidRPr="00802DBB">
        <w:rPr>
          <w:rFonts w:ascii="Times New Roman" w:hAnsi="Times New Roman"/>
          <w:sz w:val="24"/>
          <w:szCs w:val="24"/>
        </w:rPr>
        <w:t>Forelæggelse af budgetfor 2012.</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Kontingentet bibeholdes til 500 kroner.</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Vedligeholdelse bibeholdes til 36.000 kroner.</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Betaling til cykelparkering er slut, hvorfor den post er væk i 2012.</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Vinterforanstaltninger sættes til 60.000 kroner, sat ud fra middel beregning af året 2010 og 2011.</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Der forventes et plus i regnskabet 2012.</w:t>
      </w:r>
    </w:p>
    <w:p w:rsidR="00DA3F11" w:rsidRPr="00802DBB" w:rsidRDefault="00DA3F11" w:rsidP="00C37151">
      <w:pPr>
        <w:rPr>
          <w:rFonts w:ascii="Times New Roman" w:hAnsi="Times New Roman"/>
          <w:sz w:val="24"/>
          <w:szCs w:val="24"/>
        </w:rPr>
      </w:pPr>
      <w:r w:rsidRPr="00802DBB">
        <w:rPr>
          <w:rFonts w:ascii="Times New Roman" w:hAnsi="Times New Roman"/>
          <w:sz w:val="24"/>
          <w:szCs w:val="24"/>
        </w:rPr>
        <w:t>Budgettet for 2012 godkendes herefter.</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Forslag fra medlemmer og bestyrelse.</w:t>
      </w:r>
    </w:p>
    <w:p w:rsidR="00DA3F11" w:rsidRDefault="00DA3F11" w:rsidP="00C37151">
      <w:pPr>
        <w:rPr>
          <w:rFonts w:ascii="Times New Roman" w:hAnsi="Times New Roman"/>
          <w:sz w:val="24"/>
          <w:szCs w:val="24"/>
        </w:rPr>
      </w:pPr>
      <w:r>
        <w:rPr>
          <w:rFonts w:ascii="Times New Roman" w:hAnsi="Times New Roman"/>
          <w:sz w:val="24"/>
          <w:szCs w:val="24"/>
        </w:rPr>
        <w:t>Bestyrelse har ikke modtaget nogen forslag. Der blev på generalforsamlingen stillet forslag om flytning af færdselstavle, børn/legeområde ved vej 1. Det blev påpeget at skiltet ikke sidder hensigtsmæssigt i forhold til kørende trafik ud mod Promenaden. Bestyrelse ville ved næste bestyrelsesmøde kigge nærmere på skiltets opstilling og vurdere om det skal flyttes.</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Anmodninger fra medlemmer om tilladelse til forbedringer.</w:t>
      </w:r>
    </w:p>
    <w:p w:rsidR="00DA3F11" w:rsidRPr="007D5053" w:rsidRDefault="00DA3F11" w:rsidP="00C37151">
      <w:pPr>
        <w:rPr>
          <w:rFonts w:ascii="Times New Roman" w:hAnsi="Times New Roman"/>
          <w:sz w:val="24"/>
          <w:szCs w:val="24"/>
        </w:rPr>
      </w:pPr>
      <w:r>
        <w:rPr>
          <w:rFonts w:ascii="Times New Roman" w:hAnsi="Times New Roman"/>
          <w:sz w:val="24"/>
          <w:szCs w:val="24"/>
        </w:rPr>
        <w:t>Bestyrelse har ikke modtaget nogen anmodninger.</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xml:space="preserve"> Valg til bestyrelsen.</w:t>
      </w:r>
    </w:p>
    <w:p w:rsidR="00DA3F11" w:rsidRDefault="00DA3F11" w:rsidP="00C37151">
      <w:pPr>
        <w:rPr>
          <w:rFonts w:ascii="Times New Roman" w:hAnsi="Times New Roman"/>
          <w:sz w:val="24"/>
          <w:szCs w:val="24"/>
        </w:rPr>
      </w:pPr>
      <w:r>
        <w:rPr>
          <w:rFonts w:ascii="Times New Roman" w:hAnsi="Times New Roman"/>
          <w:sz w:val="24"/>
          <w:szCs w:val="24"/>
        </w:rPr>
        <w:t>Bestyrelsen modtager genvalg. Der var ikke opstilling til bestyrelsen fra andre medlemmer. Bestyrelsen konstituerer sig ved næste bestyrelsesmøde.</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 xml:space="preserve"> Valg til revisor.</w:t>
      </w:r>
    </w:p>
    <w:p w:rsidR="00DA3F11" w:rsidRDefault="00DA3F11" w:rsidP="00C37151">
      <w:pPr>
        <w:rPr>
          <w:rFonts w:ascii="Times New Roman" w:hAnsi="Times New Roman"/>
          <w:sz w:val="24"/>
          <w:szCs w:val="24"/>
        </w:rPr>
      </w:pPr>
      <w:r>
        <w:rPr>
          <w:rFonts w:ascii="Times New Roman" w:hAnsi="Times New Roman"/>
          <w:sz w:val="24"/>
          <w:szCs w:val="24"/>
        </w:rPr>
        <w:t>Janni modtager genvalg. Der var ikke andre, som ønskede at stille op som revisor, hvorfor Janni blev genvalgt.</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Eventuelt.</w:t>
      </w:r>
    </w:p>
    <w:p w:rsidR="00DA3F11" w:rsidRDefault="00DA3F11" w:rsidP="00C37151">
      <w:pPr>
        <w:rPr>
          <w:rFonts w:ascii="Times New Roman" w:hAnsi="Times New Roman"/>
          <w:sz w:val="24"/>
          <w:szCs w:val="24"/>
        </w:rPr>
      </w:pPr>
      <w:r>
        <w:rPr>
          <w:rFonts w:ascii="Times New Roman" w:hAnsi="Times New Roman"/>
          <w:sz w:val="24"/>
          <w:szCs w:val="24"/>
        </w:rPr>
        <w:t>Der blev stillet spørgsmål til kørsel i T-krydset ved udkørslen via Firkløverparken. Der bliver kørt uforholdsmæssigt hurtigt, ligesom der ikke bliver taget hensyn til børn eller andre trafikanter. Sagen er vendt med kommunen som ikke vil opsætte spejl i krydset. Skolen og institutionen er gjort bekendt med situationen. De ville indskærpe overfor deres chauffører, at de skulle nedsætte hastighed og køre efter forholdene med tanke på legende børn.Hvis problemet vedstår rettes ny kontakt til skolen og institutionen.</w:t>
      </w:r>
    </w:p>
    <w:p w:rsidR="00DA3F11" w:rsidRDefault="00DA3F11" w:rsidP="00C37151">
      <w:pPr>
        <w:rPr>
          <w:rFonts w:ascii="Times New Roman" w:hAnsi="Times New Roman"/>
          <w:sz w:val="24"/>
          <w:szCs w:val="24"/>
        </w:rPr>
      </w:pPr>
      <w:r>
        <w:rPr>
          <w:rFonts w:ascii="Times New Roman" w:hAnsi="Times New Roman"/>
          <w:sz w:val="24"/>
          <w:szCs w:val="24"/>
        </w:rPr>
        <w:t>Der blev stillet spørgsmål til maling af skure og carport. Bestyrelsen anbefaler</w:t>
      </w:r>
      <w:r>
        <w:rPr>
          <w:rFonts w:ascii="Times New Roman" w:hAnsi="Times New Roman"/>
          <w:color w:val="FF0000"/>
          <w:sz w:val="24"/>
          <w:szCs w:val="24"/>
        </w:rPr>
        <w:t>at</w:t>
      </w:r>
      <w:r>
        <w:rPr>
          <w:rFonts w:ascii="Times New Roman" w:hAnsi="Times New Roman"/>
          <w:sz w:val="24"/>
          <w:szCs w:val="24"/>
        </w:rPr>
        <w:t xml:space="preserve"> denvalgte</w:t>
      </w:r>
      <w:r w:rsidRPr="00381BE8">
        <w:rPr>
          <w:rFonts w:ascii="Times New Roman" w:hAnsi="Times New Roman"/>
          <w:color w:val="FF0000"/>
          <w:sz w:val="24"/>
          <w:szCs w:val="24"/>
        </w:rPr>
        <w:t>type og farve</w:t>
      </w:r>
      <w:r>
        <w:rPr>
          <w:rFonts w:ascii="Times New Roman" w:hAnsi="Times New Roman"/>
          <w:sz w:val="24"/>
          <w:szCs w:val="24"/>
        </w:rPr>
        <w:t>træbeskyttelse</w:t>
      </w:r>
      <w:r w:rsidRPr="00381BE8">
        <w:rPr>
          <w:rFonts w:ascii="Times New Roman" w:hAnsi="Times New Roman"/>
          <w:color w:val="FF0000"/>
          <w:sz w:val="24"/>
          <w:szCs w:val="24"/>
        </w:rPr>
        <w:t>fastholdes</w:t>
      </w:r>
      <w:r>
        <w:rPr>
          <w:rFonts w:ascii="Times New Roman" w:hAnsi="Times New Roman"/>
          <w:sz w:val="24"/>
          <w:szCs w:val="24"/>
        </w:rPr>
        <w:t>. Der henvises i øvrigt til Takt og Tone, hvori man kan læse om maling af skure og carport.</w:t>
      </w:r>
    </w:p>
    <w:p w:rsidR="00DA3F11" w:rsidRDefault="00DA3F11" w:rsidP="00C37151">
      <w:pPr>
        <w:rPr>
          <w:rFonts w:ascii="Times New Roman" w:hAnsi="Times New Roman"/>
          <w:sz w:val="24"/>
          <w:szCs w:val="24"/>
        </w:rPr>
      </w:pPr>
      <w:r>
        <w:rPr>
          <w:rFonts w:ascii="Times New Roman" w:hAnsi="Times New Roman"/>
          <w:sz w:val="24"/>
          <w:szCs w:val="24"/>
        </w:rPr>
        <w:t xml:space="preserve">Der blev stillet spørgsmål til sommerfesten samt arbejdsdagen. Det blev besluttet at foreningen forsøger at holde arbejdsdag og sommerfest igen i 2012. Der ville blive meldt dato ud hurtigst muligt. Det blev foreslået, at arbejdsdagen blev afholdt alligevel, selvom der ikke blev afholdt sommerfest. Bestyrelsen var enig i denne betragtning. Der blev ligeledes stillet forslag om evt. flere arbejdsdage. Bestyrelsen fandt det ikke nødvendigt med flere end den ene arbejdsdag. </w:t>
      </w:r>
    </w:p>
    <w:p w:rsidR="00DA3F11" w:rsidRDefault="00DA3F11" w:rsidP="00C37151">
      <w:pPr>
        <w:rPr>
          <w:rFonts w:ascii="Times New Roman" w:hAnsi="Times New Roman"/>
          <w:sz w:val="24"/>
          <w:szCs w:val="24"/>
        </w:rPr>
      </w:pPr>
      <w:r>
        <w:rPr>
          <w:rFonts w:ascii="Times New Roman" w:hAnsi="Times New Roman"/>
          <w:sz w:val="24"/>
          <w:szCs w:val="24"/>
        </w:rPr>
        <w:t>Der blev stillet spørgsmål vedrørende nøgler og tilhørende ID kort, idet en beboer havde fået udleveret det forkerte ID kort, således at ID kortet ikke passede til beboerens hoveddør. Beboer havde kontaktet KPC, som dog ikke umiddelbart ville gøre noget ved det. Beboeren henvist til at kontakte en navngivet chef hos KPC for yderligere.</w:t>
      </w:r>
    </w:p>
    <w:p w:rsidR="00DA3F11" w:rsidRDefault="00DA3F11" w:rsidP="00C37151">
      <w:pPr>
        <w:rPr>
          <w:rFonts w:ascii="Times New Roman" w:hAnsi="Times New Roman"/>
          <w:sz w:val="24"/>
          <w:szCs w:val="24"/>
        </w:rPr>
      </w:pPr>
      <w:r>
        <w:rPr>
          <w:rFonts w:ascii="Times New Roman" w:hAnsi="Times New Roman"/>
          <w:sz w:val="24"/>
          <w:szCs w:val="24"/>
        </w:rPr>
        <w:t>Der blev stillet forslag om samlet eftersyn/tilstand på parcellerne, som man kunne medtage til det kommende 5 års eftersyn af parcellerne. Forslag om fælles brug af bygnings- inspektør eller rådgiver til udførelse af eftersyn blev stillet. Der var enighed om brugen af en sådan ville stille os stærkere overfor KPC ved 5 års eftersynet. Der ville blive undersøgt muligheden for en fælles løsning sammen med Dan</w:t>
      </w:r>
      <w:r w:rsidRPr="00381BE8">
        <w:rPr>
          <w:rFonts w:ascii="Times New Roman" w:hAnsi="Times New Roman"/>
          <w:color w:val="FF0000"/>
          <w:sz w:val="24"/>
          <w:szCs w:val="24"/>
        </w:rPr>
        <w:t>-</w:t>
      </w:r>
      <w:r>
        <w:rPr>
          <w:rFonts w:ascii="Times New Roman" w:hAnsi="Times New Roman"/>
          <w:sz w:val="24"/>
          <w:szCs w:val="24"/>
        </w:rPr>
        <w:t xml:space="preserve">Ejendomme. </w:t>
      </w:r>
    </w:p>
    <w:p w:rsidR="00DA3F11" w:rsidRDefault="00DA3F11" w:rsidP="00C37151">
      <w:pPr>
        <w:rPr>
          <w:rFonts w:ascii="Times New Roman" w:hAnsi="Times New Roman"/>
          <w:sz w:val="24"/>
          <w:szCs w:val="24"/>
        </w:rPr>
      </w:pPr>
      <w:r>
        <w:rPr>
          <w:rFonts w:ascii="Times New Roman" w:hAnsi="Times New Roman"/>
          <w:sz w:val="24"/>
          <w:szCs w:val="24"/>
        </w:rPr>
        <w:t>Der blev stillet spørgsmål om en fælles liste til gennemgang af bolig inden 5 års eftersyn. Således at hvis man havde fundet fejl eller mangler i sit hus, så kunne man videregive denne info til andre, som i deres bolig kunne lede efter samme fejl. Dette ligeledes for at vi står stærkere overfor KPC. Dette synes at være en god ide. Det vil blive diskuteret nærmere på næste bestyrelsesmøde, hvor en mulig fælles liste udformes.</w:t>
      </w:r>
    </w:p>
    <w:p w:rsidR="00DA3F11" w:rsidRDefault="00DA3F11" w:rsidP="00C37151">
      <w:pPr>
        <w:rPr>
          <w:rFonts w:ascii="Times New Roman" w:hAnsi="Times New Roman"/>
          <w:sz w:val="24"/>
          <w:szCs w:val="24"/>
        </w:rPr>
      </w:pPr>
    </w:p>
    <w:p w:rsidR="00DA3F11" w:rsidRDefault="00DA3F11" w:rsidP="00C37151">
      <w:pPr>
        <w:rPr>
          <w:rFonts w:ascii="Times New Roman" w:hAnsi="Times New Roman"/>
          <w:sz w:val="24"/>
          <w:szCs w:val="24"/>
        </w:rPr>
      </w:pPr>
      <w:r>
        <w:rPr>
          <w:rFonts w:ascii="Times New Roman" w:hAnsi="Times New Roman"/>
          <w:sz w:val="24"/>
          <w:szCs w:val="24"/>
        </w:rPr>
        <w:t>Herefter blev mødet hævet. Der takkes for god ro or orden.</w:t>
      </w:r>
    </w:p>
    <w:p w:rsidR="00DA3F11" w:rsidRDefault="00DA3F11" w:rsidP="00C37151">
      <w:pPr>
        <w:rPr>
          <w:rFonts w:ascii="Times New Roman" w:hAnsi="Times New Roman"/>
          <w:sz w:val="24"/>
          <w:szCs w:val="24"/>
        </w:rPr>
      </w:pPr>
    </w:p>
    <w:p w:rsidR="00DA3F11" w:rsidRPr="00A84B7B" w:rsidRDefault="00DA3F11" w:rsidP="00A84B7B">
      <w:pPr>
        <w:rPr>
          <w:rFonts w:ascii="Times New Roman" w:hAnsi="Times New Roman"/>
          <w:sz w:val="24"/>
          <w:szCs w:val="24"/>
        </w:rPr>
      </w:pPr>
      <w:r>
        <w:rPr>
          <w:rFonts w:ascii="Times New Roman" w:hAnsi="Times New Roman"/>
          <w:sz w:val="24"/>
          <w:szCs w:val="24"/>
        </w:rPr>
        <w:t xml:space="preserve">                                                                                    Bestyrelsen, Solsikkehusene.</w:t>
      </w:r>
    </w:p>
    <w:sectPr w:rsidR="00DA3F11" w:rsidRPr="00A84B7B" w:rsidSect="00AF6F4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4D18"/>
    <w:multiLevelType w:val="multilevel"/>
    <w:tmpl w:val="D84A09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BE30672"/>
    <w:multiLevelType w:val="hybridMultilevel"/>
    <w:tmpl w:val="4A3A0A28"/>
    <w:lvl w:ilvl="0" w:tplc="6EA06D3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B7B"/>
    <w:rsid w:val="002F2B71"/>
    <w:rsid w:val="0031646C"/>
    <w:rsid w:val="00381BE8"/>
    <w:rsid w:val="005A745E"/>
    <w:rsid w:val="005C3730"/>
    <w:rsid w:val="007D5053"/>
    <w:rsid w:val="00802DBB"/>
    <w:rsid w:val="00976DBA"/>
    <w:rsid w:val="00A8186A"/>
    <w:rsid w:val="00A84B7B"/>
    <w:rsid w:val="00AF6F47"/>
    <w:rsid w:val="00C004F1"/>
    <w:rsid w:val="00C37151"/>
    <w:rsid w:val="00DA3F11"/>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4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84B7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A84B7B"/>
    <w:pPr>
      <w:ind w:left="720"/>
      <w:contextualSpacing/>
    </w:pPr>
  </w:style>
</w:styles>
</file>

<file path=word/webSettings.xml><?xml version="1.0" encoding="utf-8"?>
<w:webSettings xmlns:r="http://schemas.openxmlformats.org/officeDocument/2006/relationships" xmlns:w="http://schemas.openxmlformats.org/wordprocessingml/2006/main">
  <w:divs>
    <w:div w:id="825166935">
      <w:marLeft w:val="0"/>
      <w:marRight w:val="0"/>
      <w:marTop w:val="0"/>
      <w:marBottom w:val="0"/>
      <w:divBdr>
        <w:top w:val="none" w:sz="0" w:space="0" w:color="auto"/>
        <w:left w:val="none" w:sz="0" w:space="0" w:color="auto"/>
        <w:bottom w:val="none" w:sz="0" w:space="0" w:color="auto"/>
        <w:right w:val="none" w:sz="0" w:space="0" w:color="auto"/>
      </w:divBdr>
    </w:div>
    <w:div w:id="825166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1107</Words>
  <Characters>6316</Characters>
  <Application>Microsoft Office Outlook</Application>
  <DocSecurity>0</DocSecurity>
  <Lines>0</Lines>
  <Paragraphs>0</Paragraphs>
  <ScaleCrop>false</ScaleCrop>
  <Company>Dan-Ejendomme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generalforsamling 28</dc:title>
  <dc:subject/>
  <dc:creator>Kenneth</dc:creator>
  <cp:keywords/>
  <dc:description/>
  <cp:lastModifiedBy>lmdheeb</cp:lastModifiedBy>
  <cp:revision>2</cp:revision>
  <dcterms:created xsi:type="dcterms:W3CDTF">2012-04-16T11:47:00Z</dcterms:created>
  <dcterms:modified xsi:type="dcterms:W3CDTF">2012-04-16T11:47:00Z</dcterms:modified>
</cp:coreProperties>
</file>